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7B" w:rsidRPr="00E82A7B" w:rsidRDefault="00E82A7B" w:rsidP="00E82A7B">
      <w:pPr>
        <w:pStyle w:val="Title"/>
        <w:rPr>
          <w:rFonts w:ascii="Times New Roman" w:hAnsi="Times New Roman" w:cs="Times New Roman"/>
          <w:sz w:val="44"/>
          <w:szCs w:val="44"/>
        </w:rPr>
      </w:pPr>
      <w:r w:rsidRPr="00E82A7B">
        <w:rPr>
          <w:rFonts w:ascii="Times New Roman" w:hAnsi="Times New Roman" w:cs="Times New Roman"/>
          <w:sz w:val="44"/>
          <w:szCs w:val="44"/>
        </w:rPr>
        <w:t>Theory, Research Methodology, or Practice Review</w:t>
      </w:r>
    </w:p>
    <w:p w:rsidR="00E82A7B" w:rsidRPr="00E82A7B" w:rsidRDefault="00E82A7B" w:rsidP="00E82A7B">
      <w:pPr>
        <w:pStyle w:val="Title"/>
        <w:rPr>
          <w:rFonts w:ascii="Times New Roman" w:eastAsia="Times New Roman" w:hAnsi="Times New Roman" w:cs="Times New Roman"/>
          <w:sz w:val="44"/>
          <w:szCs w:val="44"/>
        </w:rPr>
      </w:pPr>
      <w:r w:rsidRPr="00E82A7B">
        <w:rPr>
          <w:rFonts w:ascii="Times New Roman" w:eastAsia="Times New Roman" w:hAnsi="Times New Roman" w:cs="Times New Roman"/>
          <w:sz w:val="44"/>
          <w:szCs w:val="44"/>
        </w:rPr>
        <w:t>Rubric</w:t>
      </w:r>
    </w:p>
    <w:p w:rsidR="00E82A7B" w:rsidRDefault="00E82A7B" w:rsidP="00E82A7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2A7B" w:rsidRPr="003F1CCD" w:rsidRDefault="00E82A7B" w:rsidP="00E82A7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Manuscripts which examine previous conflict theory, research design, or practice techniques and present new alternatives or builds upon previous work.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 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CCD">
        <w:rPr>
          <w:rFonts w:ascii="Times New Roman" w:hAnsi="Times New Roman" w:cs="Times New Roman"/>
          <w:b/>
          <w:sz w:val="24"/>
          <w:szCs w:val="24"/>
        </w:rPr>
        <w:t>As potentially primary research, development of the Theory, Research Methodology, or Practice Review requires four stages: (Articles must contain all 4)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2A7B" w:rsidRPr="003F1CCD" w:rsidRDefault="00E82A7B" w:rsidP="00E82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Problem formulation—which topic or field is being examined and what are its component issues?</w:t>
      </w:r>
    </w:p>
    <w:p w:rsidR="00E82A7B" w:rsidRPr="003F1CCD" w:rsidRDefault="00E82A7B" w:rsidP="00E82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Literature search—finding materials relevant to the subject being explored</w:t>
      </w:r>
    </w:p>
    <w:p w:rsidR="00E82A7B" w:rsidRPr="003F1CCD" w:rsidRDefault="00E82A7B" w:rsidP="00E82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Data evaluation—determining which literature makes a significant contribution to the understanding of the topic</w:t>
      </w:r>
    </w:p>
    <w:p w:rsidR="00E82A7B" w:rsidRPr="003F1CCD" w:rsidRDefault="00E82A7B" w:rsidP="00E82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Analysis and interpretation—discussing the findings and conclusions of pertinent literature</w:t>
      </w:r>
    </w:p>
    <w:p w:rsidR="00E82A7B" w:rsidRPr="003F1CCD" w:rsidRDefault="00E82A7B" w:rsidP="00E82A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CCD">
        <w:rPr>
          <w:rFonts w:ascii="Times New Roman" w:hAnsi="Times New Roman" w:cs="Times New Roman"/>
          <w:b/>
          <w:sz w:val="24"/>
          <w:szCs w:val="24"/>
        </w:rPr>
        <w:t>Theory, Research Methodology, or Practice Review must comprise the following elements: (Articles must contain all 3)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A7B" w:rsidRPr="003F1CCD" w:rsidRDefault="00E82A7B" w:rsidP="00E82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Clearly defined research question/hypothesis, or thesis</w:t>
      </w:r>
    </w:p>
    <w:p w:rsidR="00E82A7B" w:rsidRPr="003F1CCD" w:rsidRDefault="00E82A7B" w:rsidP="00E82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Two comprehensive literature reviews</w:t>
      </w:r>
    </w:p>
    <w:p w:rsidR="00E82A7B" w:rsidRPr="003F1CCD" w:rsidRDefault="00E82A7B" w:rsidP="00E82A7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 xml:space="preserve">literature addressing the topic of review </w:t>
      </w:r>
    </w:p>
    <w:p w:rsidR="00E82A7B" w:rsidRPr="003F1CCD" w:rsidRDefault="00E82A7B" w:rsidP="00E82A7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and literature supporting the articles perspectives and/or conclusions</w:t>
      </w:r>
    </w:p>
    <w:p w:rsidR="00E82A7B" w:rsidRPr="003F1CCD" w:rsidRDefault="00E82A7B" w:rsidP="00E82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A detailed conclusion based upon data and/or literature analysis</w:t>
      </w:r>
    </w:p>
    <w:p w:rsidR="00E82A7B" w:rsidRPr="003F1CCD" w:rsidRDefault="00E82A7B" w:rsidP="00E82A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CCD">
        <w:rPr>
          <w:rFonts w:ascii="Times New Roman" w:hAnsi="Times New Roman" w:cs="Times New Roman"/>
          <w:b/>
          <w:sz w:val="24"/>
          <w:szCs w:val="24"/>
        </w:rPr>
        <w:t>In assessing each piece, consideration should be given to: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2A7B" w:rsidRPr="003F1CCD" w:rsidRDefault="00E82A7B" w:rsidP="00E82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Provenance— what are the author's credentials? Are the author's arguments supported by evidence (e.g. primary historical material, case studies, narratives, statistics, and recent scientific findings)?</w:t>
      </w:r>
    </w:p>
    <w:p w:rsidR="00E82A7B" w:rsidRPr="003F1CCD" w:rsidRDefault="00E82A7B" w:rsidP="00E82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Objectivity— is the author'</w:t>
      </w:r>
      <w:bookmarkStart w:id="0" w:name="_GoBack"/>
      <w:bookmarkEnd w:id="0"/>
      <w:r w:rsidRPr="003F1CCD">
        <w:rPr>
          <w:rFonts w:ascii="Times New Roman" w:hAnsi="Times New Roman" w:cs="Times New Roman"/>
          <w:sz w:val="24"/>
          <w:szCs w:val="24"/>
        </w:rPr>
        <w:t>s perspective even-handed or prejudicial? Is contrary data considered or is certain pertinent information ignored to prove the author's point?</w:t>
      </w:r>
    </w:p>
    <w:p w:rsidR="00E82A7B" w:rsidRPr="003F1CCD" w:rsidRDefault="00E82A7B" w:rsidP="00E82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Persuasiveness— which of the author's theses are most/least convincing?</w:t>
      </w:r>
    </w:p>
    <w:p w:rsidR="00E82A7B" w:rsidRPr="003F1CCD" w:rsidRDefault="00E82A7B" w:rsidP="00E82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Value— are the author's arguments and conclusions convincing? Does the work ultimately contribute in any significant way to an understanding of the subject?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 </w:t>
      </w: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2A7B" w:rsidRPr="003F1CCD" w:rsidRDefault="00E82A7B" w:rsidP="00E82A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CCD">
        <w:rPr>
          <w:rFonts w:ascii="Times New Roman" w:hAnsi="Times New Roman" w:cs="Times New Roman"/>
          <w:b/>
          <w:sz w:val="24"/>
          <w:szCs w:val="24"/>
        </w:rPr>
        <w:t>This type of article does not present new </w:t>
      </w:r>
      <w:r w:rsidRPr="003F1CCD">
        <w:rPr>
          <w:rFonts w:ascii="Times New Roman" w:hAnsi="Times New Roman" w:cs="Times New Roman"/>
          <w:b/>
          <w:i/>
          <w:iCs/>
          <w:sz w:val="24"/>
          <w:szCs w:val="24"/>
        </w:rPr>
        <w:t>primary</w:t>
      </w:r>
      <w:r w:rsidRPr="003F1CCD">
        <w:rPr>
          <w:rFonts w:ascii="Times New Roman" w:hAnsi="Times New Roman" w:cs="Times New Roman"/>
          <w:b/>
          <w:sz w:val="24"/>
          <w:szCs w:val="24"/>
        </w:rPr>
        <w:t> scholarship.</w:t>
      </w:r>
    </w:p>
    <w:p w:rsidR="00AB7496" w:rsidRDefault="00AB7496"/>
    <w:sectPr w:rsidR="00AB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393"/>
    <w:multiLevelType w:val="hybridMultilevel"/>
    <w:tmpl w:val="484C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33E4"/>
    <w:multiLevelType w:val="hybridMultilevel"/>
    <w:tmpl w:val="707A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252F"/>
    <w:multiLevelType w:val="hybridMultilevel"/>
    <w:tmpl w:val="2516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B"/>
    <w:rsid w:val="003F1CCD"/>
    <w:rsid w:val="00AB7496"/>
    <w:rsid w:val="00E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36071-A110-40F7-9D65-E213A63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82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Bound</dc:creator>
  <cp:keywords/>
  <dc:description/>
  <cp:lastModifiedBy>Mark Bound</cp:lastModifiedBy>
  <cp:revision>2</cp:revision>
  <dcterms:created xsi:type="dcterms:W3CDTF">2015-12-08T03:13:00Z</dcterms:created>
  <dcterms:modified xsi:type="dcterms:W3CDTF">2015-12-08T03:25:00Z</dcterms:modified>
</cp:coreProperties>
</file>